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F6F0" w14:textId="59551463" w:rsidR="00B364B8" w:rsidRDefault="005A5F0B" w:rsidP="00AC517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FFBF827" wp14:editId="40C073A8">
            <wp:extent cx="2576068" cy="965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32" cy="96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81F9" w14:textId="77777777" w:rsidR="005A5F0B" w:rsidRDefault="005A5F0B" w:rsidP="00AC5174">
      <w:pPr>
        <w:rPr>
          <w:rFonts w:ascii="Century Gothic" w:hAnsi="Century Gothic"/>
        </w:rPr>
      </w:pPr>
    </w:p>
    <w:p w14:paraId="21C45923" w14:textId="4267A011" w:rsidR="00000000" w:rsidRDefault="00AC5174" w:rsidP="00AC5174">
      <w:pPr>
        <w:rPr>
          <w:rFonts w:ascii="Century Gothic" w:hAnsi="Century Gothic"/>
          <w:sz w:val="32"/>
          <w:szCs w:val="32"/>
        </w:rPr>
      </w:pPr>
      <w:r w:rsidRPr="00AC5174">
        <w:rPr>
          <w:rFonts w:ascii="Century Gothic" w:hAnsi="Century Gothic"/>
          <w:sz w:val="32"/>
          <w:szCs w:val="32"/>
        </w:rPr>
        <w:t>Social Media Intern</w:t>
      </w:r>
    </w:p>
    <w:p w14:paraId="183B55BB" w14:textId="37549F81" w:rsidR="00AC5174" w:rsidRDefault="00AC5174" w:rsidP="00AC5174">
      <w:pPr>
        <w:rPr>
          <w:rFonts w:ascii="Century Gothic" w:hAnsi="Century Gothic"/>
          <w:sz w:val="32"/>
          <w:szCs w:val="32"/>
        </w:rPr>
      </w:pPr>
    </w:p>
    <w:p w14:paraId="115BAC38" w14:textId="77777777" w:rsidR="00AC5174" w:rsidRPr="00B364B8" w:rsidRDefault="00AC5174" w:rsidP="00AC5174">
      <w:pPr>
        <w:rPr>
          <w:rFonts w:ascii="Century Gothic" w:hAnsi="Century Gothic"/>
          <w:b/>
          <w:bCs/>
          <w:sz w:val="22"/>
          <w:szCs w:val="22"/>
        </w:rPr>
      </w:pPr>
    </w:p>
    <w:p w14:paraId="2293944A" w14:textId="7E7A8E96" w:rsidR="00AC5174" w:rsidRPr="00B364B8" w:rsidRDefault="00426CA4" w:rsidP="00AC5174">
      <w:pPr>
        <w:rPr>
          <w:rFonts w:ascii="Century Gothic" w:hAnsi="Century Gothic"/>
          <w:b/>
          <w:bCs/>
          <w:sz w:val="22"/>
          <w:szCs w:val="22"/>
        </w:rPr>
      </w:pPr>
      <w:r w:rsidRPr="00B364B8">
        <w:rPr>
          <w:rFonts w:ascii="Century Gothic" w:hAnsi="Century Gothic"/>
          <w:b/>
          <w:bCs/>
          <w:sz w:val="22"/>
          <w:szCs w:val="22"/>
        </w:rPr>
        <w:t>Overview:</w:t>
      </w:r>
    </w:p>
    <w:p w14:paraId="33FFCA31" w14:textId="77777777" w:rsidR="005A5F0B" w:rsidRPr="003F2155" w:rsidRDefault="005A5F0B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  <w:r w:rsidRPr="003F2155">
        <w:rPr>
          <w:rFonts w:ascii="Century Gothic" w:hAnsi="Century Gothic" w:cs="Fira Sans"/>
          <w:sz w:val="22"/>
          <w:szCs w:val="22"/>
        </w:rPr>
        <w:t xml:space="preserve">The Virginia Queer Film Festival provides access to films by, for, and about lesbian, gay, bisexual, transgender, non-binary and queer people and a forum for LGBTQ+ filmmakers to share and discuss their work with audiences. </w:t>
      </w:r>
    </w:p>
    <w:p w14:paraId="76FC8C25" w14:textId="77777777" w:rsidR="005A5F0B" w:rsidRPr="003F2155" w:rsidRDefault="005A5F0B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</w:p>
    <w:p w14:paraId="5199592F" w14:textId="77777777" w:rsidR="005A5F0B" w:rsidRPr="003F2155" w:rsidRDefault="005A5F0B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  <w:r w:rsidRPr="003F2155">
        <w:rPr>
          <w:rFonts w:ascii="Century Gothic" w:hAnsi="Century Gothic" w:cs="Fira Sans"/>
          <w:sz w:val="22"/>
          <w:szCs w:val="22"/>
        </w:rPr>
        <w:t xml:space="preserve">Our inaugural three-day festival will take place take place in Norfolk, Virginia June 14 - 16, 2023, on the campus of Old Dominion University.  </w:t>
      </w:r>
    </w:p>
    <w:p w14:paraId="02FF2FBA" w14:textId="77777777" w:rsidR="005A5F0B" w:rsidRPr="003F2155" w:rsidRDefault="005A5F0B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</w:p>
    <w:p w14:paraId="12D6A945" w14:textId="05400B44" w:rsidR="005A5F0B" w:rsidRPr="003F2155" w:rsidRDefault="00C70FDB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  <w:r>
        <w:rPr>
          <w:rFonts w:ascii="Century Gothic" w:hAnsi="Century Gothic" w:cs="Fira Sans"/>
          <w:sz w:val="22"/>
          <w:szCs w:val="22"/>
        </w:rPr>
        <w:t>We also</w:t>
      </w:r>
      <w:r w:rsidR="005A5F0B" w:rsidRPr="003F2155">
        <w:rPr>
          <w:rFonts w:ascii="Century Gothic" w:hAnsi="Century Gothic" w:cs="Fira Sans"/>
          <w:sz w:val="22"/>
          <w:szCs w:val="22"/>
        </w:rPr>
        <w:t xml:space="preserve"> curate themed screenings throughout the year and produce programs in partnership with other arts, cultural, and service delivery organizations in Hampton Roads and across Virginia. </w:t>
      </w:r>
    </w:p>
    <w:p w14:paraId="5D4D8C57" w14:textId="030DC871" w:rsidR="003F2155" w:rsidRPr="003F2155" w:rsidRDefault="003F2155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</w:p>
    <w:p w14:paraId="42CF3A91" w14:textId="694AFCFC" w:rsidR="003F2155" w:rsidRPr="003F2155" w:rsidRDefault="003F2155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  <w:r w:rsidRPr="003F2155">
        <w:rPr>
          <w:rFonts w:ascii="Century Gothic" w:hAnsi="Century Gothic" w:cs="Fira Sans"/>
          <w:sz w:val="22"/>
          <w:szCs w:val="22"/>
        </w:rPr>
        <w:t>Our social media efforts will reach four distinct audiences</w:t>
      </w:r>
      <w:r>
        <w:rPr>
          <w:rFonts w:ascii="Century Gothic" w:hAnsi="Century Gothic" w:cs="Fira Sans"/>
          <w:sz w:val="22"/>
          <w:szCs w:val="22"/>
        </w:rPr>
        <w:t xml:space="preserve"> during the course of the year</w:t>
      </w:r>
      <w:r w:rsidRPr="003F2155">
        <w:rPr>
          <w:rFonts w:ascii="Century Gothic" w:hAnsi="Century Gothic" w:cs="Fira Sans"/>
          <w:sz w:val="22"/>
          <w:szCs w:val="22"/>
        </w:rPr>
        <w:t>: attendees, volunteers, donors, and sponsors.</w:t>
      </w:r>
    </w:p>
    <w:p w14:paraId="4C15DBE5" w14:textId="7DA1B528" w:rsidR="003F2155" w:rsidRPr="003F2155" w:rsidRDefault="003F2155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</w:p>
    <w:p w14:paraId="3FAFBEFC" w14:textId="4ABC41F3" w:rsidR="003F2155" w:rsidRPr="003F2155" w:rsidRDefault="003F2155" w:rsidP="005A5F0B">
      <w:pPr>
        <w:pStyle w:val="BasicParagraph"/>
        <w:suppressAutoHyphens/>
        <w:rPr>
          <w:rFonts w:ascii="Century Gothic" w:hAnsi="Century Gothic" w:cs="Fira Sans"/>
          <w:sz w:val="22"/>
          <w:szCs w:val="22"/>
        </w:rPr>
      </w:pPr>
      <w:r w:rsidRPr="003F2155">
        <w:rPr>
          <w:rFonts w:ascii="Century Gothic" w:hAnsi="Century Gothic" w:cs="Fira Sans"/>
          <w:sz w:val="22"/>
          <w:szCs w:val="22"/>
        </w:rPr>
        <w:t xml:space="preserve">We currently utilize Facebook, Instagram, </w:t>
      </w:r>
      <w:r w:rsidR="00C70FDB">
        <w:rPr>
          <w:rFonts w:ascii="Century Gothic" w:hAnsi="Century Gothic" w:cs="Fira Sans"/>
          <w:sz w:val="22"/>
          <w:szCs w:val="22"/>
        </w:rPr>
        <w:t xml:space="preserve">Tik Tok, </w:t>
      </w:r>
      <w:r w:rsidRPr="003F2155">
        <w:rPr>
          <w:rFonts w:ascii="Century Gothic" w:hAnsi="Century Gothic" w:cs="Fira Sans"/>
          <w:sz w:val="22"/>
          <w:szCs w:val="22"/>
        </w:rPr>
        <w:t>and YouTube</w:t>
      </w:r>
      <w:r>
        <w:rPr>
          <w:rFonts w:ascii="Century Gothic" w:hAnsi="Century Gothic" w:cs="Fira Sans"/>
          <w:sz w:val="22"/>
          <w:szCs w:val="22"/>
        </w:rPr>
        <w:t xml:space="preserve">. </w:t>
      </w:r>
    </w:p>
    <w:p w14:paraId="04B544DE" w14:textId="391FB5B7" w:rsidR="00AC5174" w:rsidRPr="00B364B8" w:rsidRDefault="00AC5174" w:rsidP="00AC5174">
      <w:pPr>
        <w:rPr>
          <w:rFonts w:ascii="Century Gothic" w:hAnsi="Century Gothic"/>
          <w:sz w:val="22"/>
          <w:szCs w:val="22"/>
        </w:rPr>
      </w:pPr>
    </w:p>
    <w:p w14:paraId="6F1F64D1" w14:textId="160B7D6B" w:rsidR="00AC5174" w:rsidRPr="00B364B8" w:rsidRDefault="00AC5174" w:rsidP="00AC5174">
      <w:pPr>
        <w:rPr>
          <w:rFonts w:ascii="Century Gothic" w:hAnsi="Century Gothic"/>
          <w:b/>
          <w:bCs/>
          <w:sz w:val="22"/>
          <w:szCs w:val="22"/>
        </w:rPr>
      </w:pPr>
      <w:r w:rsidRPr="00B364B8">
        <w:rPr>
          <w:rFonts w:ascii="Century Gothic" w:hAnsi="Century Gothic"/>
          <w:b/>
          <w:bCs/>
          <w:sz w:val="22"/>
          <w:szCs w:val="22"/>
        </w:rPr>
        <w:t>Skills and Duties</w:t>
      </w:r>
      <w:r w:rsidR="00426CA4" w:rsidRPr="00B364B8">
        <w:rPr>
          <w:rFonts w:ascii="Century Gothic" w:hAnsi="Century Gothic"/>
          <w:b/>
          <w:bCs/>
          <w:sz w:val="22"/>
          <w:szCs w:val="22"/>
        </w:rPr>
        <w:t>:</w:t>
      </w:r>
    </w:p>
    <w:p w14:paraId="214661BE" w14:textId="78F8AA89" w:rsidR="00AC5174" w:rsidRPr="00B364B8" w:rsidRDefault="00AC5174" w:rsidP="007C54F9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>Advanced social media strategy abilities.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242085D3" w14:textId="573C7F92" w:rsidR="00AC5174" w:rsidRDefault="00AC5174" w:rsidP="007C54F9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Experience with Facebook, Instagram, YouTube, </w:t>
      </w:r>
      <w:r w:rsidR="00896F3F">
        <w:rPr>
          <w:rFonts w:ascii="Century Gothic" w:eastAsia="Times New Roman" w:hAnsi="Century Gothic" w:cs="Times New Roman"/>
          <w:sz w:val="22"/>
          <w:szCs w:val="22"/>
        </w:rPr>
        <w:t xml:space="preserve">and 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t>Tik Tok</w:t>
      </w:r>
      <w:r w:rsidR="00896F3F">
        <w:rPr>
          <w:rFonts w:ascii="Century Gothic" w:eastAsia="Times New Roman" w:hAnsi="Century Gothic" w:cs="Times New Roman"/>
          <w:sz w:val="22"/>
          <w:szCs w:val="22"/>
        </w:rPr>
        <w:t xml:space="preserve">. </w:t>
      </w:r>
    </w:p>
    <w:p w14:paraId="46F6FA93" w14:textId="0BF7C0E2" w:rsidR="00896F3F" w:rsidRDefault="00896F3F" w:rsidP="007C54F9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</w:p>
    <w:p w14:paraId="3AAF4BA9" w14:textId="5854378D" w:rsidR="00896F3F" w:rsidRDefault="00896F3F" w:rsidP="007C54F9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Experience </w:t>
      </w:r>
      <w:r w:rsidR="004F1C36">
        <w:rPr>
          <w:rFonts w:ascii="Century Gothic" w:eastAsia="Times New Roman" w:hAnsi="Century Gothic" w:cs="Times New Roman"/>
          <w:sz w:val="22"/>
          <w:szCs w:val="22"/>
        </w:rPr>
        <w:t xml:space="preserve">with </w:t>
      </w:r>
      <w:r>
        <w:rPr>
          <w:rFonts w:ascii="Century Gothic" w:eastAsia="Times New Roman" w:hAnsi="Century Gothic" w:cs="Times New Roman"/>
          <w:sz w:val="22"/>
          <w:szCs w:val="22"/>
        </w:rPr>
        <w:t>graphic</w:t>
      </w:r>
      <w:r w:rsidR="004F1C36">
        <w:rPr>
          <w:rFonts w:ascii="Century Gothic" w:eastAsia="Times New Roman" w:hAnsi="Century Gothic" w:cs="Times New Roman"/>
          <w:sz w:val="22"/>
          <w:szCs w:val="22"/>
        </w:rPr>
        <w:t xml:space="preserve"> design</w:t>
      </w:r>
      <w:r>
        <w:rPr>
          <w:rFonts w:ascii="Century Gothic" w:eastAsia="Times New Roman" w:hAnsi="Century Gothic" w:cs="Times New Roman"/>
          <w:sz w:val="22"/>
          <w:szCs w:val="22"/>
        </w:rPr>
        <w:t>, video</w:t>
      </w:r>
      <w:r w:rsidR="004F1C36">
        <w:rPr>
          <w:rFonts w:ascii="Century Gothic" w:eastAsia="Times New Roman" w:hAnsi="Century Gothic" w:cs="Times New Roman"/>
          <w:sz w:val="22"/>
          <w:szCs w:val="22"/>
        </w:rPr>
        <w:t xml:space="preserve"> creation</w:t>
      </w:r>
      <w:r>
        <w:rPr>
          <w:rFonts w:ascii="Century Gothic" w:eastAsia="Times New Roman" w:hAnsi="Century Gothic" w:cs="Times New Roman"/>
          <w:sz w:val="22"/>
          <w:szCs w:val="22"/>
        </w:rPr>
        <w:t>, and other digital content for use across platforms.</w:t>
      </w:r>
    </w:p>
    <w:p w14:paraId="6CD2FB94" w14:textId="77777777" w:rsidR="00896F3F" w:rsidRPr="00B364B8" w:rsidRDefault="00896F3F" w:rsidP="007C54F9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</w:p>
    <w:p w14:paraId="59E55A34" w14:textId="77777777" w:rsidR="004F1C36" w:rsidRDefault="00AC5174" w:rsidP="007C54F9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An ability to optimize </w:t>
      </w:r>
      <w:r w:rsidR="00896F3F">
        <w:rPr>
          <w:rFonts w:ascii="Century Gothic" w:eastAsia="Times New Roman" w:hAnsi="Century Gothic" w:cs="Times New Roman"/>
          <w:sz w:val="22"/>
          <w:szCs w:val="22"/>
        </w:rPr>
        <w:t xml:space="preserve">social 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t>content strategically to drive results.</w:t>
      </w:r>
    </w:p>
    <w:p w14:paraId="11270E5E" w14:textId="77777777" w:rsidR="004F1C36" w:rsidRDefault="004F1C36" w:rsidP="007C54F9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</w:p>
    <w:p w14:paraId="2BA33D0C" w14:textId="225EDE94" w:rsidR="00AC5174" w:rsidRPr="00B364B8" w:rsidRDefault="004F1C36" w:rsidP="007C54F9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>Knowledge of</w:t>
      </w:r>
      <w:r>
        <w:rPr>
          <w:rFonts w:ascii="Century Gothic" w:eastAsia="Times New Roman" w:hAnsi="Century Gothic" w:cs="Times New Roman"/>
          <w:sz w:val="22"/>
          <w:szCs w:val="22"/>
        </w:rPr>
        <w:t xml:space="preserve"> and ability to configure </w:t>
      </w:r>
      <w:proofErr w:type="spellStart"/>
      <w:r w:rsidRPr="00B364B8">
        <w:rPr>
          <w:rFonts w:ascii="Century Gothic" w:eastAsia="Times New Roman" w:hAnsi="Century Gothic" w:cs="Times New Roman"/>
          <w:sz w:val="22"/>
          <w:szCs w:val="22"/>
        </w:rPr>
        <w:t>HootSuite</w:t>
      </w:r>
      <w:proofErr w:type="spellEnd"/>
      <w:r>
        <w:rPr>
          <w:rFonts w:ascii="Century Gothic" w:eastAsia="Times New Roman" w:hAnsi="Century Gothic" w:cs="Times New Roman"/>
          <w:sz w:val="22"/>
          <w:szCs w:val="22"/>
        </w:rPr>
        <w:t xml:space="preserve"> social media management</w:t>
      </w:r>
      <w:r w:rsidR="00AC5174" w:rsidRPr="00B364B8"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379408F8" w14:textId="77777777" w:rsidR="005A5F0B" w:rsidRDefault="00AC5174" w:rsidP="004F1C36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An understanding of methods </w:t>
      </w:r>
      <w:r w:rsidR="00426CA4" w:rsidRPr="00B364B8">
        <w:rPr>
          <w:rFonts w:ascii="Century Gothic" w:eastAsia="Times New Roman" w:hAnsi="Century Gothic" w:cs="Times New Roman"/>
          <w:sz w:val="22"/>
          <w:szCs w:val="22"/>
        </w:rPr>
        <w:t>to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 establish brand awareness.</w:t>
      </w:r>
    </w:p>
    <w:p w14:paraId="4F3A929F" w14:textId="77777777" w:rsidR="005A5F0B" w:rsidRDefault="005A5F0B" w:rsidP="004F1C36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</w:p>
    <w:p w14:paraId="266362E3" w14:textId="61E05540" w:rsidR="00426CA4" w:rsidRDefault="005A5F0B" w:rsidP="005A5F0B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An understanding of how to implement advertising campaigns, post boosts, and other strategic paid placements within our social platforms.</w:t>
      </w:r>
    </w:p>
    <w:p w14:paraId="4592C1C1" w14:textId="77777777" w:rsidR="005A5F0B" w:rsidRPr="00B364B8" w:rsidRDefault="005A5F0B" w:rsidP="004F1C36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</w:p>
    <w:p w14:paraId="10F69FB4" w14:textId="1008BF09" w:rsidR="00426CA4" w:rsidRPr="00B364B8" w:rsidRDefault="00426CA4" w:rsidP="00426CA4">
      <w:pPr>
        <w:ind w:left="360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b/>
          <w:bCs/>
          <w:sz w:val="22"/>
          <w:szCs w:val="22"/>
        </w:rPr>
        <w:lastRenderedPageBreak/>
        <w:t>Requirements:</w:t>
      </w:r>
    </w:p>
    <w:p w14:paraId="5B53C358" w14:textId="3779FEC8" w:rsidR="00426CA4" w:rsidRPr="00B364B8" w:rsidRDefault="00426CA4" w:rsidP="00426CA4">
      <w:pPr>
        <w:ind w:left="360"/>
        <w:rPr>
          <w:rFonts w:ascii="Century Gothic" w:eastAsia="Times New Roman" w:hAnsi="Century Gothic" w:cs="Times New Roman"/>
          <w:sz w:val="22"/>
          <w:szCs w:val="22"/>
        </w:rPr>
      </w:pPr>
    </w:p>
    <w:p w14:paraId="4A53E518" w14:textId="77777777" w:rsidR="00896F3F" w:rsidRDefault="00426CA4" w:rsidP="00426CA4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>Self-starter with excellent multitasking and organizational ability</w:t>
      </w:r>
    </w:p>
    <w:p w14:paraId="095906B8" w14:textId="77777777" w:rsidR="00896F3F" w:rsidRDefault="00896F3F" w:rsidP="00426CA4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</w:p>
    <w:p w14:paraId="1957D9D5" w14:textId="5A4C8A08" w:rsidR="00896F3F" w:rsidRDefault="00896F3F" w:rsidP="00896F3F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>Positive attitude, detail and customer oriented with good multitasking and organizational ability.</w:t>
      </w:r>
    </w:p>
    <w:p w14:paraId="455843F3" w14:textId="6633A275" w:rsidR="00896F3F" w:rsidRDefault="00896F3F" w:rsidP="00896F3F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</w:p>
    <w:p w14:paraId="65EC52E5" w14:textId="4D6AD2BE" w:rsidR="00896F3F" w:rsidRPr="00B364B8" w:rsidRDefault="00896F3F" w:rsidP="00896F3F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Ability to respond to rapidly changing circumstances and create social media posts on the fly.</w:t>
      </w:r>
    </w:p>
    <w:p w14:paraId="59E2951C" w14:textId="77777777" w:rsidR="00896F3F" w:rsidRDefault="00896F3F" w:rsidP="00896F3F">
      <w:pPr>
        <w:ind w:left="360" w:firstLine="360"/>
        <w:rPr>
          <w:rFonts w:ascii="Century Gothic" w:eastAsia="Times New Roman" w:hAnsi="Century Gothic" w:cs="Times New Roman"/>
          <w:sz w:val="22"/>
          <w:szCs w:val="22"/>
        </w:rPr>
      </w:pPr>
    </w:p>
    <w:p w14:paraId="3E23AF36" w14:textId="5A115782" w:rsidR="00896F3F" w:rsidRPr="00B364B8" w:rsidRDefault="00896F3F" w:rsidP="00896F3F">
      <w:pPr>
        <w:ind w:left="360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Compensation</w:t>
      </w:r>
      <w:r w:rsidRPr="00B364B8">
        <w:rPr>
          <w:rFonts w:ascii="Century Gothic" w:eastAsia="Times New Roman" w:hAnsi="Century Gothic" w:cs="Times New Roman"/>
          <w:b/>
          <w:bCs/>
          <w:sz w:val="22"/>
          <w:szCs w:val="22"/>
        </w:rPr>
        <w:t>:</w:t>
      </w:r>
    </w:p>
    <w:p w14:paraId="6823BD57" w14:textId="77777777" w:rsidR="00896F3F" w:rsidRDefault="00896F3F" w:rsidP="00896F3F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</w:p>
    <w:p w14:paraId="5E300324" w14:textId="3556FA0C" w:rsidR="00426CA4" w:rsidRPr="00B364B8" w:rsidRDefault="00426CA4" w:rsidP="00896F3F">
      <w:pPr>
        <w:ind w:left="720"/>
        <w:rPr>
          <w:rFonts w:ascii="Century Gothic" w:eastAsia="Times New Roman" w:hAnsi="Century Gothic" w:cs="Times New Roman"/>
          <w:sz w:val="22"/>
          <w:szCs w:val="22"/>
        </w:rPr>
      </w:pP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The position will report to the </w:t>
      </w:r>
      <w:r w:rsidR="00896F3F">
        <w:rPr>
          <w:rFonts w:ascii="Century Gothic" w:eastAsia="Times New Roman" w:hAnsi="Century Gothic" w:cs="Times New Roman"/>
          <w:sz w:val="22"/>
          <w:szCs w:val="22"/>
        </w:rPr>
        <w:t>Film Festival’s volunteer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 committee chairperson and provide monthly metric</w:t>
      </w:r>
      <w:r w:rsidR="00896F3F">
        <w:rPr>
          <w:rFonts w:ascii="Century Gothic" w:eastAsia="Times New Roman" w:hAnsi="Century Gothic" w:cs="Times New Roman"/>
          <w:sz w:val="22"/>
          <w:szCs w:val="22"/>
        </w:rPr>
        <w:t xml:space="preserve"> reports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 to the marketing </w:t>
      </w:r>
      <w:r w:rsidR="005A5F0B">
        <w:rPr>
          <w:rFonts w:ascii="Century Gothic" w:eastAsia="Times New Roman" w:hAnsi="Century Gothic" w:cs="Times New Roman"/>
          <w:sz w:val="22"/>
          <w:szCs w:val="22"/>
        </w:rPr>
        <w:t>committee chairperson</w:t>
      </w:r>
      <w:r w:rsidRPr="00B364B8">
        <w:rPr>
          <w:rFonts w:ascii="Century Gothic" w:eastAsia="Times New Roman" w:hAnsi="Century Gothic" w:cs="Times New Roman"/>
          <w:sz w:val="22"/>
          <w:szCs w:val="22"/>
        </w:rPr>
        <w:t xml:space="preserve">. </w:t>
      </w:r>
    </w:p>
    <w:p w14:paraId="798413A2" w14:textId="5AF23027" w:rsidR="00426CA4" w:rsidRPr="00B364B8" w:rsidRDefault="00426CA4" w:rsidP="00426CA4">
      <w:pPr>
        <w:ind w:left="360"/>
        <w:rPr>
          <w:rFonts w:ascii="Century Gothic" w:eastAsia="Times New Roman" w:hAnsi="Century Gothic" w:cs="Times New Roman"/>
          <w:sz w:val="22"/>
          <w:szCs w:val="22"/>
        </w:rPr>
      </w:pPr>
    </w:p>
    <w:p w14:paraId="182E1D37" w14:textId="2C0C00BB" w:rsidR="00426CA4" w:rsidRDefault="00426CA4" w:rsidP="00426CA4">
      <w:pPr>
        <w:ind w:left="72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This is a paid</w:t>
      </w:r>
      <w:r w:rsidR="00896F3F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position</w:t>
      </w:r>
      <w:r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  <w:r w:rsidR="00896F3F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requiring a total of </w:t>
      </w:r>
      <w:r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approximately 8 hours per month</w:t>
      </w:r>
      <w:r w:rsidR="00896F3F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for 60 days leading up to the Festival it</w:t>
      </w:r>
      <w:r w:rsid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s</w:t>
      </w:r>
      <w:r w:rsidR="00896F3F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elf, and approximately 4 hours a month during the rest of the year. This may be </w:t>
      </w:r>
      <w:r w:rsidR="005A5F0B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revised</w:t>
      </w:r>
      <w:r w:rsidR="00896F3F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  <w:r w:rsidR="005A5F0B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according</w:t>
      </w:r>
      <w:r w:rsidR="00896F3F"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to </w:t>
      </w:r>
      <w:r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of the </w:t>
      </w:r>
      <w:r w:rsidR="005A5F0B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needs of </w:t>
      </w:r>
      <w:r w:rsidRPr="00896F3F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organization. </w:t>
      </w:r>
    </w:p>
    <w:p w14:paraId="3205E170" w14:textId="26A65C4E" w:rsidR="00896F3F" w:rsidRDefault="00896F3F" w:rsidP="00426CA4">
      <w:pPr>
        <w:ind w:left="72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572FF546" w14:textId="6384BD87" w:rsidR="00896F3F" w:rsidRDefault="00896F3F" w:rsidP="00426CA4">
      <w:pPr>
        <w:ind w:left="72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Starting date: Immediately</w:t>
      </w:r>
    </w:p>
    <w:p w14:paraId="7667DBB3" w14:textId="0964654E" w:rsidR="005A5F0B" w:rsidRDefault="005A5F0B" w:rsidP="00426CA4">
      <w:pPr>
        <w:ind w:left="72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6B8F1DCD" w14:textId="52BF1683" w:rsidR="005A5F0B" w:rsidRPr="00896F3F" w:rsidRDefault="005A5F0B" w:rsidP="00426CA4">
      <w:pPr>
        <w:ind w:left="72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Compensation: $</w:t>
      </w:r>
    </w:p>
    <w:p w14:paraId="096DF060" w14:textId="59AB43E0" w:rsidR="00B364B8" w:rsidRDefault="00B364B8" w:rsidP="00B364B8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1A57E0A3" w14:textId="7C246AC1" w:rsidR="00B364B8" w:rsidRPr="00B364B8" w:rsidRDefault="00B364B8" w:rsidP="00B364B8">
      <w:pPr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To apply please email a current CV </w:t>
      </w:r>
      <w:r w:rsidR="00462641">
        <w:rPr>
          <w:rFonts w:ascii="Century Gothic" w:eastAsia="Times New Roman" w:hAnsi="Century Gothic" w:cs="Times New Roman"/>
          <w:sz w:val="22"/>
          <w:szCs w:val="22"/>
        </w:rPr>
        <w:t xml:space="preserve">to </w:t>
      </w:r>
      <w:hyperlink r:id="rId7" w:history="1">
        <w:r w:rsidR="00462641" w:rsidRPr="00646C20">
          <w:rPr>
            <w:rStyle w:val="Hyperlink"/>
            <w:rFonts w:ascii="Century Gothic" w:eastAsia="Times New Roman" w:hAnsi="Century Gothic" w:cs="Times New Roman"/>
            <w:sz w:val="22"/>
            <w:szCs w:val="22"/>
          </w:rPr>
          <w:t>board@vaqff.org</w:t>
        </w:r>
      </w:hyperlink>
      <w:r w:rsidR="00462641">
        <w:rPr>
          <w:rFonts w:ascii="Century Gothic" w:eastAsia="Times New Roman" w:hAnsi="Century Gothic" w:cs="Times New Roman"/>
          <w:sz w:val="22"/>
          <w:szCs w:val="22"/>
        </w:rPr>
        <w:t xml:space="preserve">. </w:t>
      </w:r>
    </w:p>
    <w:p w14:paraId="6386B2F5" w14:textId="418C4E06" w:rsidR="00AC5174" w:rsidRPr="00B364B8" w:rsidRDefault="00AC5174" w:rsidP="00426CA4">
      <w:pPr>
        <w:rPr>
          <w:rFonts w:ascii="Century Gothic" w:hAnsi="Century Gothic"/>
          <w:sz w:val="22"/>
          <w:szCs w:val="22"/>
        </w:rPr>
      </w:pPr>
    </w:p>
    <w:p w14:paraId="3E9A2109" w14:textId="21A10C5B" w:rsidR="00AC5174" w:rsidRPr="00B364B8" w:rsidRDefault="00AC5174" w:rsidP="00426CA4">
      <w:pPr>
        <w:rPr>
          <w:rFonts w:ascii="Century Gothic" w:hAnsi="Century Gothic"/>
          <w:sz w:val="22"/>
          <w:szCs w:val="22"/>
        </w:rPr>
      </w:pPr>
    </w:p>
    <w:p w14:paraId="3A63CF88" w14:textId="221D7165" w:rsidR="00426CA4" w:rsidRPr="00B364B8" w:rsidRDefault="00426CA4" w:rsidP="00426CA4">
      <w:pPr>
        <w:rPr>
          <w:rFonts w:ascii="Century Gothic" w:hAnsi="Century Gothic"/>
          <w:sz w:val="22"/>
          <w:szCs w:val="22"/>
        </w:rPr>
      </w:pPr>
    </w:p>
    <w:p w14:paraId="5E93F320" w14:textId="77777777" w:rsidR="00426CA4" w:rsidRPr="00B364B8" w:rsidRDefault="00426CA4" w:rsidP="00426CA4">
      <w:pPr>
        <w:rPr>
          <w:rFonts w:ascii="Century Gothic" w:hAnsi="Century Gothic"/>
          <w:sz w:val="22"/>
          <w:szCs w:val="22"/>
        </w:rPr>
      </w:pPr>
    </w:p>
    <w:sectPr w:rsidR="00426CA4" w:rsidRPr="00B3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168"/>
    <w:multiLevelType w:val="hybridMultilevel"/>
    <w:tmpl w:val="E4D8ED16"/>
    <w:lvl w:ilvl="0" w:tplc="F2FC5556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A52"/>
    <w:multiLevelType w:val="hybridMultilevel"/>
    <w:tmpl w:val="3B34A73E"/>
    <w:lvl w:ilvl="0" w:tplc="F2FC5556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1E4"/>
    <w:multiLevelType w:val="hybridMultilevel"/>
    <w:tmpl w:val="F07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113D"/>
    <w:multiLevelType w:val="hybridMultilevel"/>
    <w:tmpl w:val="F8C4FF44"/>
    <w:lvl w:ilvl="0" w:tplc="F2FC5556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38E7"/>
    <w:multiLevelType w:val="hybridMultilevel"/>
    <w:tmpl w:val="8F9A91D4"/>
    <w:lvl w:ilvl="0" w:tplc="F2FC5556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570015">
    <w:abstractNumId w:val="2"/>
  </w:num>
  <w:num w:numId="2" w16cid:durableId="2112314943">
    <w:abstractNumId w:val="1"/>
  </w:num>
  <w:num w:numId="3" w16cid:durableId="673803012">
    <w:abstractNumId w:val="4"/>
  </w:num>
  <w:num w:numId="4" w16cid:durableId="926306603">
    <w:abstractNumId w:val="0"/>
  </w:num>
  <w:num w:numId="5" w16cid:durableId="89262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74"/>
    <w:rsid w:val="003A6109"/>
    <w:rsid w:val="003F2155"/>
    <w:rsid w:val="00426CA4"/>
    <w:rsid w:val="00462641"/>
    <w:rsid w:val="004F1C36"/>
    <w:rsid w:val="005A5F0B"/>
    <w:rsid w:val="007C54F9"/>
    <w:rsid w:val="00891AF5"/>
    <w:rsid w:val="00896F3F"/>
    <w:rsid w:val="00AC5174"/>
    <w:rsid w:val="00B364B8"/>
    <w:rsid w:val="00BE6F8E"/>
    <w:rsid w:val="00C70FDB"/>
    <w:rsid w:val="00C76858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951E"/>
  <w15:chartTrackingRefBased/>
  <w15:docId w15:val="{97CC25F7-B5AA-4243-83B2-CB8DD26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517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51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5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B8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A5F0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ard@vaqf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B81C1-C857-D04B-A5AA-34A6205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1875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Hause</dc:creator>
  <cp:keywords/>
  <dc:description/>
  <cp:lastModifiedBy>Garber, Andrew K.</cp:lastModifiedBy>
  <cp:revision>2</cp:revision>
  <cp:lastPrinted>2022-09-26T21:37:00Z</cp:lastPrinted>
  <dcterms:created xsi:type="dcterms:W3CDTF">2024-01-17T14:49:00Z</dcterms:created>
  <dcterms:modified xsi:type="dcterms:W3CDTF">2024-01-17T14:49:00Z</dcterms:modified>
</cp:coreProperties>
</file>